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HRITVIK – LESSONS TAUGHT SO FAR</w:t>
      </w:r>
    </w:p>
    <w:p>
      <w:r>
        <w:rPr>
          <w:b/>
          <w:sz w:val="32"/>
        </w:rPr>
        <w:br/>
        <w:t>MATHEMATICS</w:t>
        <w:br/>
      </w:r>
    </w:p>
    <w:p>
      <w:pPr>
        <w:pStyle w:val="Heading2"/>
      </w:pPr>
      <w:r>
        <w:t>1. Linear Equations in One &amp; Two Variables</w:t>
      </w:r>
    </w:p>
    <w:p>
      <w:r>
        <w:t>Topics Covered:</w:t>
      </w:r>
    </w:p>
    <w:p>
      <w:pPr>
        <w:pStyle w:val="ListBullet"/>
      </w:pPr>
      <w:r>
        <w:t>Linear equations in one variable</w:t>
      </w:r>
    </w:p>
    <w:p>
      <w:pPr>
        <w:pStyle w:val="ListBullet"/>
      </w:pPr>
      <w:r>
        <w:t>Slope-intercept form</w:t>
      </w:r>
    </w:p>
    <w:p>
      <w:pPr>
        <w:pStyle w:val="ListBullet"/>
      </w:pPr>
      <w:r>
        <w:t>Simultaneous equations</w:t>
      </w:r>
    </w:p>
    <w:p>
      <w:pPr>
        <w:pStyle w:val="ListBullet"/>
      </w:pPr>
      <w:r>
        <w:t>Substitution and elimination methods</w:t>
      </w:r>
    </w:p>
    <w:p>
      <w:pPr>
        <w:pStyle w:val="ListBullet"/>
      </w:pPr>
      <w:r>
        <w:t>Solving equations involving fractions and variables</w:t>
      </w:r>
    </w:p>
    <w:p>
      <w:r>
        <w:t>Key Skills Developed:</w:t>
      </w:r>
    </w:p>
    <w:p>
      <w:pPr>
        <w:pStyle w:val="ListBullet"/>
      </w:pPr>
      <w:r>
        <w:t>Forming and solving equations</w:t>
      </w:r>
    </w:p>
    <w:p>
      <w:pPr>
        <w:pStyle w:val="ListBullet"/>
      </w:pPr>
      <w:r>
        <w:t>Understanding relationships between variables</w:t>
      </w:r>
    </w:p>
    <w:p>
      <w:pPr>
        <w:pStyle w:val="ListBullet"/>
      </w:pPr>
      <w:r>
        <w:t>Problem-solving using multiple methods</w:t>
      </w:r>
    </w:p>
    <w:p>
      <w:pPr>
        <w:pStyle w:val="Heading2"/>
      </w:pPr>
      <w:r>
        <w:t>2. Quadratic Functions</w:t>
      </w:r>
    </w:p>
    <w:p>
      <w:r>
        <w:t>Topics Covered:</w:t>
      </w:r>
    </w:p>
    <w:p>
      <w:pPr>
        <w:pStyle w:val="ListBullet"/>
      </w:pPr>
      <w:r>
        <w:t>Degree and standard form</w:t>
      </w:r>
    </w:p>
    <w:p>
      <w:pPr>
        <w:pStyle w:val="ListBullet"/>
      </w:pPr>
      <w:r>
        <w:t>Factorisation</w:t>
      </w:r>
    </w:p>
    <w:p>
      <w:pPr>
        <w:pStyle w:val="ListBullet"/>
      </w:pPr>
      <w:r>
        <w:t>Vertex form</w:t>
      </w:r>
    </w:p>
    <w:p>
      <w:pPr>
        <w:pStyle w:val="ListBullet"/>
      </w:pPr>
      <w:r>
        <w:t>Discriminant and nature of roots</w:t>
      </w:r>
    </w:p>
    <w:p>
      <w:r>
        <w:t>Key Skills Developed:</w:t>
      </w:r>
    </w:p>
    <w:p>
      <w:pPr>
        <w:pStyle w:val="ListBullet"/>
      </w:pPr>
      <w:r>
        <w:t>Analysing quadratic graphs</w:t>
      </w:r>
    </w:p>
    <w:p>
      <w:pPr>
        <w:pStyle w:val="ListBullet"/>
      </w:pPr>
      <w:r>
        <w:t>Factorising expressions</w:t>
      </w:r>
    </w:p>
    <w:p>
      <w:pPr>
        <w:pStyle w:val="ListBullet"/>
      </w:pPr>
      <w:r>
        <w:t>Determining roots of equations</w:t>
      </w:r>
    </w:p>
    <w:p>
      <w:pPr>
        <w:pStyle w:val="Heading2"/>
      </w:pPr>
      <w:r>
        <w:t>3. Trigonometry</w:t>
      </w:r>
    </w:p>
    <w:p>
      <w:r>
        <w:t>Topics Covered:</w:t>
      </w:r>
    </w:p>
    <w:p>
      <w:pPr>
        <w:pStyle w:val="ListBullet"/>
      </w:pPr>
      <w:r>
        <w:t>SOH-CAH-TOA</w:t>
      </w:r>
    </w:p>
    <w:p>
      <w:pPr>
        <w:pStyle w:val="ListBullet"/>
      </w:pPr>
      <w:r>
        <w:t>Radian and degree conversion</w:t>
      </w:r>
    </w:p>
    <w:p>
      <w:pPr>
        <w:pStyle w:val="ListBullet"/>
      </w:pPr>
      <w:r>
        <w:t>Unit circle</w:t>
      </w:r>
    </w:p>
    <w:p>
      <w:pPr>
        <w:pStyle w:val="ListBullet"/>
      </w:pPr>
      <w:r>
        <w:t>Elevation and depression</w:t>
      </w:r>
    </w:p>
    <w:p>
      <w:r>
        <w:t>Key Skills Developed:</w:t>
      </w:r>
    </w:p>
    <w:p>
      <w:pPr>
        <w:pStyle w:val="ListBullet"/>
      </w:pPr>
      <w:r>
        <w:t>Identifying trigonometric ratios</w:t>
      </w:r>
    </w:p>
    <w:p>
      <w:pPr>
        <w:pStyle w:val="ListBullet"/>
      </w:pPr>
      <w:r>
        <w:t>Applying trigonometry to real-life problems</w:t>
      </w:r>
    </w:p>
    <w:p>
      <w:pPr>
        <w:pStyle w:val="Heading2"/>
      </w:pPr>
      <w:r>
        <w:t>4. Similarity and Congruence</w:t>
      </w:r>
    </w:p>
    <w:p>
      <w:r>
        <w:t>Topics Covered:</w:t>
      </w:r>
    </w:p>
    <w:p>
      <w:pPr>
        <w:pStyle w:val="ListBullet"/>
      </w:pPr>
      <w:r>
        <w:t>Congruence rules</w:t>
      </w:r>
    </w:p>
    <w:p>
      <w:pPr>
        <w:pStyle w:val="ListBullet"/>
      </w:pPr>
      <w:r>
        <w:t>Similarity of triangles</w:t>
      </w:r>
    </w:p>
    <w:p>
      <w:pPr>
        <w:pStyle w:val="ListBullet"/>
      </w:pPr>
      <w:r>
        <w:t>Scale factors</w:t>
      </w:r>
    </w:p>
    <w:p>
      <w:pPr>
        <w:pStyle w:val="ListBullet"/>
      </w:pPr>
      <w:r>
        <w:t>Applications of similar figures</w:t>
      </w:r>
    </w:p>
    <w:p>
      <w:r>
        <w:t>Key Skills Developed:</w:t>
      </w:r>
    </w:p>
    <w:p>
      <w:pPr>
        <w:pStyle w:val="ListBullet"/>
      </w:pPr>
      <w:r>
        <w:t>Geometric reasoning</w:t>
      </w:r>
    </w:p>
    <w:p>
      <w:pPr>
        <w:pStyle w:val="ListBullet"/>
      </w:pPr>
      <w:r>
        <w:t>Proof and problem-solving skills</w:t>
      </w:r>
    </w:p>
    <w:p>
      <w:pPr>
        <w:pStyle w:val="Heading2"/>
      </w:pPr>
      <w:r>
        <w:t>5. Probability and Statistics</w:t>
      </w:r>
    </w:p>
    <w:p>
      <w:r>
        <w:t>Topics Covered:</w:t>
      </w:r>
    </w:p>
    <w:p>
      <w:pPr>
        <w:pStyle w:val="ListBullet"/>
      </w:pPr>
      <w:r>
        <w:t>Basic probability</w:t>
      </w:r>
    </w:p>
    <w:p>
      <w:pPr>
        <w:pStyle w:val="ListBullet"/>
      </w:pPr>
      <w:r>
        <w:t>Conditional probability</w:t>
      </w:r>
    </w:p>
    <w:p>
      <w:pPr>
        <w:pStyle w:val="ListBullet"/>
      </w:pPr>
      <w:r>
        <w:t>Multiple events</w:t>
      </w:r>
    </w:p>
    <w:p>
      <w:pPr>
        <w:pStyle w:val="ListBullet"/>
      </w:pPr>
      <w:r>
        <w:t>Mean, median, mode and data interpretation</w:t>
      </w:r>
    </w:p>
    <w:p>
      <w:r>
        <w:t>Key Skills Developed:</w:t>
      </w:r>
    </w:p>
    <w:p>
      <w:pPr>
        <w:pStyle w:val="ListBullet"/>
      </w:pPr>
      <w:r>
        <w:t>Calculating probabilities</w:t>
      </w:r>
    </w:p>
    <w:p>
      <w:pPr>
        <w:pStyle w:val="ListBullet"/>
      </w:pPr>
      <w:r>
        <w:t>Analysing and interpreting data</w:t>
      </w:r>
    </w:p>
    <w:p>
      <w:pPr>
        <w:pStyle w:val="Heading2"/>
      </w:pPr>
      <w:r>
        <w:t>6. Exponential Functions (Advanced Law of Indices)</w:t>
      </w:r>
    </w:p>
    <w:p>
      <w:r>
        <w:t>Topics Covered:</w:t>
      </w:r>
    </w:p>
    <w:p>
      <w:pPr>
        <w:pStyle w:val="ListBullet"/>
      </w:pPr>
      <w:r>
        <w:t>Laws of indices</w:t>
      </w:r>
    </w:p>
    <w:p>
      <w:pPr>
        <w:pStyle w:val="ListBullet"/>
      </w:pPr>
      <w:r>
        <w:t>Exponential expressions</w:t>
      </w:r>
    </w:p>
    <w:p>
      <w:pPr>
        <w:pStyle w:val="ListBullet"/>
      </w:pPr>
      <w:r>
        <w:t>Simplifying powers and roots</w:t>
      </w:r>
    </w:p>
    <w:p>
      <w:r>
        <w:t>Key Skills Developed:</w:t>
      </w:r>
    </w:p>
    <w:p>
      <w:pPr>
        <w:pStyle w:val="ListBullet"/>
      </w:pPr>
      <w:r>
        <w:t>Manipulating exponential expressions</w:t>
      </w:r>
    </w:p>
    <w:p>
      <w:pPr>
        <w:pStyle w:val="ListBullet"/>
      </w:pPr>
      <w:r>
        <w:t>Advanced algebraic reasoning</w:t>
      </w:r>
    </w:p>
    <w:p>
      <w:pPr>
        <w:pStyle w:val="Heading2"/>
      </w:pPr>
      <w:r>
        <w:t>7. Circles (Currently Remaining)</w:t>
      </w:r>
    </w:p>
    <w:p>
      <w:r>
        <w:t>Topics Covered:</w:t>
      </w:r>
    </w:p>
    <w:p>
      <w:pPr>
        <w:pStyle w:val="ListBullet"/>
      </w:pPr>
      <w:r>
        <w:t>Circle properties</w:t>
      </w:r>
    </w:p>
    <w:p>
      <w:pPr>
        <w:pStyle w:val="ListBullet"/>
      </w:pPr>
      <w:r>
        <w:t>Chords, tangents and arcs</w:t>
      </w:r>
    </w:p>
    <w:p>
      <w:pPr>
        <w:pStyle w:val="ListBullet"/>
      </w:pPr>
      <w:r>
        <w:t>Circle theorems</w:t>
      </w:r>
    </w:p>
    <w:p>
      <w:r>
        <w:t>Key Skills Developed:</w:t>
      </w:r>
    </w:p>
    <w:p>
      <w:pPr>
        <w:pStyle w:val="ListBullet"/>
      </w:pPr>
      <w:r>
        <w:t>Understanding circle geometry</w:t>
      </w:r>
    </w:p>
    <w:p>
      <w:pPr>
        <w:pStyle w:val="Heading2"/>
      </w:pPr>
      <w:r>
        <w:t>8. Financial Mathematics</w:t>
      </w:r>
    </w:p>
    <w:p>
      <w:r>
        <w:t>Topics Covered:</w:t>
      </w:r>
    </w:p>
    <w:p>
      <w:pPr>
        <w:pStyle w:val="ListBullet"/>
      </w:pPr>
      <w:r>
        <w:t>Simple and compound interest</w:t>
      </w:r>
    </w:p>
    <w:p>
      <w:pPr>
        <w:pStyle w:val="ListBullet"/>
      </w:pPr>
      <w:r>
        <w:t>Profit and loss</w:t>
      </w:r>
    </w:p>
    <w:p>
      <w:pPr>
        <w:pStyle w:val="ListBullet"/>
      </w:pPr>
      <w:r>
        <w:t>Discounts</w:t>
      </w:r>
    </w:p>
    <w:p>
      <w:pPr>
        <w:pStyle w:val="ListBullet"/>
      </w:pPr>
      <w:r>
        <w:t>Ratios and rates</w:t>
      </w:r>
    </w:p>
    <w:p>
      <w:pPr>
        <w:pStyle w:val="ListBullet"/>
      </w:pPr>
      <w:r>
        <w:t>Financial applications</w:t>
      </w:r>
    </w:p>
    <w:p>
      <w:r>
        <w:t>Key Skills Developed:</w:t>
      </w:r>
    </w:p>
    <w:p>
      <w:pPr>
        <w:pStyle w:val="ListBullet"/>
      </w:pPr>
      <w:r>
        <w:t>Applying mathematics in financial contexts</w:t>
      </w:r>
    </w:p>
    <w:p>
      <w:pPr>
        <w:pStyle w:val="Heading2"/>
      </w:pPr>
      <w:r>
        <w:t>9. Surface Area and Volume</w:t>
      </w:r>
    </w:p>
    <w:p>
      <w:r>
        <w:t>Topics Covered:</w:t>
      </w:r>
    </w:p>
    <w:p>
      <w:pPr>
        <w:pStyle w:val="ListBullet"/>
      </w:pPr>
      <w:r>
        <w:t>Prisms, cylinders, cones, pyramids and spheres</w:t>
      </w:r>
    </w:p>
    <w:p>
      <w:pPr>
        <w:pStyle w:val="ListBullet"/>
      </w:pPr>
      <w:r>
        <w:t>Volume calculations</w:t>
      </w:r>
    </w:p>
    <w:p>
      <w:pPr>
        <w:pStyle w:val="ListBullet"/>
      </w:pPr>
      <w:r>
        <w:t>Surface area calculations</w:t>
      </w:r>
    </w:p>
    <w:p>
      <w:r>
        <w:t>Key Skills Developed:</w:t>
      </w:r>
    </w:p>
    <w:p>
      <w:pPr>
        <w:pStyle w:val="ListBullet"/>
      </w:pPr>
      <w:r>
        <w:t>Solving 3D measurement problems</w:t>
      </w:r>
    </w:p>
    <w:p>
      <w:r>
        <w:rPr>
          <w:b/>
          <w:sz w:val="32"/>
        </w:rPr>
        <w:br/>
        <w:t>MATTER</w:t>
        <w:br/>
      </w:r>
    </w:p>
    <w:p>
      <w:pPr>
        <w:pStyle w:val="Heading2"/>
      </w:pPr>
      <w:r>
        <w:t>1. Pure Substances</w:t>
      </w:r>
    </w:p>
    <w:p>
      <w:pPr>
        <w:pStyle w:val="ListBullet"/>
      </w:pPr>
      <w:r>
        <w:t>Elements</w:t>
      </w:r>
    </w:p>
    <w:p>
      <w:pPr>
        <w:pStyle w:val="ListBullet"/>
      </w:pPr>
      <w:r>
        <w:t>Compounds</w:t>
      </w:r>
    </w:p>
    <w:p>
      <w:pPr>
        <w:pStyle w:val="ListBullet"/>
      </w:pPr>
      <w:r>
        <w:t>Properties of pure substances</w:t>
      </w:r>
    </w:p>
    <w:p>
      <w:pPr>
        <w:pStyle w:val="Heading2"/>
      </w:pPr>
      <w:r>
        <w:t>2. Mixtures</w:t>
      </w:r>
    </w:p>
    <w:p>
      <w:pPr>
        <w:pStyle w:val="ListBullet"/>
      </w:pPr>
      <w:r>
        <w:t>Definition and characteristics of mixtures</w:t>
      </w:r>
    </w:p>
    <w:p>
      <w:pPr>
        <w:pStyle w:val="ListBullet"/>
      </w:pPr>
      <w:r>
        <w:t>Types of mixtures</w:t>
      </w:r>
    </w:p>
    <w:p>
      <w:pPr>
        <w:pStyle w:val="Heading2"/>
      </w:pPr>
      <w:r>
        <w:t>3. Homogeneous and Heterogeneous Mixtures</w:t>
      </w:r>
    </w:p>
    <w:p>
      <w:pPr>
        <w:pStyle w:val="ListBullet"/>
      </w:pPr>
      <w:r>
        <w:t>Solutions</w:t>
      </w:r>
    </w:p>
    <w:p>
      <w:pPr>
        <w:pStyle w:val="ListBullet"/>
      </w:pPr>
      <w:r>
        <w:t>Suspensions</w:t>
      </w:r>
    </w:p>
    <w:p>
      <w:pPr>
        <w:pStyle w:val="ListBullet"/>
      </w:pPr>
      <w:r>
        <w:t>Colloids</w:t>
      </w:r>
    </w:p>
    <w:p>
      <w:pPr>
        <w:pStyle w:val="ListBullet"/>
      </w:pPr>
      <w:r>
        <w:t>Comparing mixture types</w:t>
      </w:r>
    </w:p>
    <w:p>
      <w:pPr>
        <w:pStyle w:val="Heading2"/>
      </w:pPr>
      <w:r>
        <w:t>4. Separation Techniques</w:t>
      </w:r>
    </w:p>
    <w:p>
      <w:pPr>
        <w:pStyle w:val="ListBullet"/>
      </w:pPr>
      <w:r>
        <w:t>Magnetic separation</w:t>
      </w:r>
    </w:p>
    <w:p>
      <w:pPr>
        <w:pStyle w:val="ListBullet"/>
      </w:pPr>
      <w:r>
        <w:t>Sedimentation</w:t>
      </w:r>
    </w:p>
    <w:p>
      <w:pPr>
        <w:pStyle w:val="ListBullet"/>
      </w:pPr>
      <w:r>
        <w:t>Filtration</w:t>
      </w:r>
    </w:p>
    <w:p>
      <w:pPr>
        <w:pStyle w:val="ListBullet"/>
      </w:pPr>
      <w:r>
        <w:t>Sieving</w:t>
      </w:r>
    </w:p>
    <w:p>
      <w:pPr>
        <w:pStyle w:val="ListBullet"/>
      </w:pPr>
      <w:r>
        <w:t>Floatation</w:t>
      </w:r>
    </w:p>
    <w:p>
      <w:pPr>
        <w:pStyle w:val="ListBullet"/>
      </w:pPr>
      <w:r>
        <w:t>Centrifugation</w:t>
      </w:r>
    </w:p>
    <w:p>
      <w:pPr>
        <w:pStyle w:val="ListBullet"/>
      </w:pPr>
      <w:r>
        <w:t>Chromatography</w:t>
      </w:r>
    </w:p>
    <w:p>
      <w:pPr>
        <w:pStyle w:val="ListBullet"/>
      </w:pPr>
      <w:r>
        <w:t>Distillation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